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rFonts w:ascii="Times New Roman"/>
          <w:sz w:val="29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9"/>
        <w:gridCol w:w="6139"/>
      </w:tblGrid>
      <w:tr>
        <w:trPr>
          <w:trHeight w:val="587" w:hRule="atLeast"/>
        </w:trPr>
        <w:tc>
          <w:tcPr>
            <w:tcW w:w="2629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11"/>
                <w:sz w:val="28"/>
              </w:rPr>
              <w:t>NOMBRE</w:t>
            </w:r>
            <w:r>
              <w:rPr>
                <w:rFonts w:ascii="Calibri Light"/>
                <w:spacing w:val="-24"/>
                <w:sz w:val="28"/>
              </w:rPr>
              <w:t> </w:t>
            </w:r>
            <w:r>
              <w:rPr>
                <w:rFonts w:ascii="Calibri Light"/>
                <w:spacing w:val="-11"/>
                <w:sz w:val="28"/>
              </w:rPr>
              <w:t>Y</w:t>
            </w:r>
            <w:r>
              <w:rPr>
                <w:rFonts w:ascii="Calibri Light"/>
                <w:spacing w:val="-23"/>
                <w:sz w:val="28"/>
              </w:rPr>
              <w:t> </w:t>
            </w:r>
            <w:r>
              <w:rPr>
                <w:rFonts w:ascii="Calibri Light"/>
                <w:spacing w:val="-11"/>
                <w:sz w:val="28"/>
              </w:rPr>
              <w:t>APELLIDOS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26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ELECTRÓNICO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2629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TELÉFONO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262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NUMERO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COLEGIad/O</w:t>
            </w:r>
          </w:p>
        </w:tc>
        <w:tc>
          <w:tcPr>
            <w:tcW w:w="6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spacing w:line="360" w:lineRule="auto" w:before="198"/>
        <w:ind w:left="121" w:right="377" w:firstLine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1399653</wp:posOffset>
            </wp:positionH>
            <wp:positionV relativeFrom="paragraph">
              <wp:posOffset>2869</wp:posOffset>
            </wp:positionV>
            <wp:extent cx="4788574" cy="44169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74" cy="44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599998pt;margin-top:12.425798pt;width:22.05pt;height:17.55pt;mso-position-horizontal-relative:page;mso-position-vertical-relative:paragraph;z-index:-15789056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4.599998pt;margin-top:12.425798pt;width:22.05pt;height:17.55pt;mso-position-horizontal-relative:page;mso-position-vertical-relative:paragraph;z-index:15730688" coordorigin="1692,249" coordsize="441,351">
            <v:rect style="position:absolute;left:1702;top:258;width:420;height:330" filled="true" fillcolor="#ffffff" stroked="false">
              <v:fill type="solid"/>
            </v:rect>
            <v:rect style="position:absolute;left:1702;top:258;width:420;height:330" filled="false" stroked="true" strokeweight="1.02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SI Autorizo </w:t>
      </w:r>
      <w:r>
        <w:rPr>
          <w:sz w:val="24"/>
        </w:rPr>
        <w:t>a Integra-Terapia el envío de información sobre </w:t>
      </w:r>
      <w:r>
        <w:rPr>
          <w:b/>
          <w:sz w:val="24"/>
        </w:rPr>
        <w:t>Formación </w:t>
      </w:r>
      <w:r>
        <w:rPr>
          <w:sz w:val="24"/>
        </w:rPr>
        <w:t>a 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medios facilitados.</w:t>
      </w:r>
    </w:p>
    <w:p>
      <w:pPr>
        <w:pStyle w:val="Heading2"/>
        <w:spacing w:before="160"/>
        <w:ind w:left="830" w:right="379" w:firstLine="49"/>
      </w:pPr>
      <w:r>
        <w:rPr/>
        <w:pict>
          <v:group style="position:absolute;margin-left:84.599998pt;margin-top:7.525776pt;width:22.35pt;height:17.850pt;mso-position-horizontal-relative:page;mso-position-vertical-relative:paragraph;z-index:15729664" coordorigin="1692,151" coordsize="447,357">
            <v:rect style="position:absolute;left:1702;top:160;width:426;height:336" filled="true" fillcolor="#ffffff" stroked="false">
              <v:fill type="solid"/>
            </v:rect>
            <v:rect style="position:absolute;left:1702;top:160;width:426;height:336" filled="false" stroked="true" strokeweight="1.02pt" strokecolor="#000000">
              <v:stroke dashstyle="solid"/>
            </v:rect>
            <w10:wrap type="none"/>
          </v:group>
        </w:pict>
      </w:r>
      <w:r>
        <w:rPr>
          <w:b/>
        </w:rPr>
        <w:t>SI</w:t>
      </w:r>
      <w:r>
        <w:rPr>
          <w:b/>
          <w:spacing w:val="1"/>
        </w:rPr>
        <w:t> </w:t>
      </w:r>
      <w:r>
        <w:rPr>
          <w:b/>
        </w:rPr>
        <w:t>Autorizo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Integra-Terapia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 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audiovisual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-52"/>
        </w:rPr>
        <w:t> </w:t>
      </w:r>
      <w:r>
        <w:rPr/>
        <w:t>generarse durante las formaciones y talleres, en el marco de la escuela de</w:t>
      </w:r>
      <w:r>
        <w:rPr>
          <w:spacing w:val="1"/>
        </w:rPr>
        <w:t> </w:t>
      </w:r>
      <w:r>
        <w:rPr/>
        <w:t>formación para poder ser publicados en la página web con el fin de que sea</w:t>
      </w:r>
      <w:r>
        <w:rPr>
          <w:spacing w:val="1"/>
        </w:rPr>
        <w:t> </w:t>
      </w:r>
      <w:r>
        <w:rPr/>
        <w:t>visualizado</w:t>
      </w:r>
      <w:r>
        <w:rPr>
          <w:spacing w:val="48"/>
        </w:rPr>
        <w:t> </w:t>
      </w:r>
      <w:r>
        <w:rPr/>
        <w:t>exclusivamente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miembros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pertenezcan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escuela.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1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INFORMACIÓN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BÁSICA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SOBRE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PROTECCIÓN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DATOS</w:t>
      </w:r>
    </w:p>
    <w:p>
      <w:pPr>
        <w:pStyle w:val="BodyText"/>
        <w:spacing w:before="161"/>
        <w:ind w:left="121" w:right="376"/>
        <w:jc w:val="both"/>
      </w:pPr>
      <w:r>
        <w:rPr/>
        <w:pict>
          <v:rect style="position:absolute;margin-left:85.099998pt;margin-top:226.379349pt;width:134.16pt;height:.599980pt;mso-position-horizontal-relative:page;mso-position-vertical-relative:paragraph;z-index:15729152" filled="true" fillcolor="#0462c1" stroked="false">
            <v:fill type="solid"/>
            <w10:wrap type="none"/>
          </v:rect>
        </w:pict>
      </w:r>
      <w:r>
        <w:rPr/>
        <w:t>En</w:t>
      </w:r>
      <w:r>
        <w:rPr>
          <w:spacing w:val="-5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(UE)</w:t>
      </w:r>
      <w:r>
        <w:rPr>
          <w:spacing w:val="-6"/>
        </w:rPr>
        <w:t> </w:t>
      </w:r>
      <w:r>
        <w:rPr/>
        <w:t>2016/679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EUROPEO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2016</w:t>
      </w:r>
      <w:r>
        <w:rPr>
          <w:spacing w:val="-5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físicas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 a la libre circulación de estos datos (en lo sucesivo, RGPD), y del artículo 11 de la Ley Orgánica 3/2018, de 5 de</w:t>
      </w:r>
      <w:r>
        <w:rPr>
          <w:spacing w:val="1"/>
        </w:rPr>
        <w:t> </w:t>
      </w:r>
      <w:r>
        <w:rPr>
          <w:spacing w:val="-1"/>
        </w:rPr>
        <w:t>diciembre,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Protección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garantía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derechos</w:t>
      </w:r>
      <w:r>
        <w:rPr>
          <w:spacing w:val="-8"/>
        </w:rPr>
        <w:t> </w:t>
      </w:r>
      <w:r>
        <w:rPr/>
        <w:t>digitales</w:t>
      </w:r>
      <w:r>
        <w:rPr>
          <w:spacing w:val="-8"/>
        </w:rPr>
        <w:t> </w:t>
      </w:r>
      <w:r>
        <w:rPr/>
        <w:t>(en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sucesivo,</w:t>
      </w:r>
      <w:r>
        <w:rPr>
          <w:spacing w:val="-8"/>
        </w:rPr>
        <w:t> </w:t>
      </w:r>
      <w:r>
        <w:rPr/>
        <w:t>LOPD-GDD),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informa</w:t>
      </w:r>
      <w:r>
        <w:rPr>
          <w:spacing w:val="-9"/>
        </w:rPr>
        <w:t> </w:t>
      </w:r>
      <w:r>
        <w:rPr/>
        <w:t>que:−</w:t>
      </w:r>
      <w:r>
        <w:rPr>
          <w:spacing w:val="1"/>
        </w:rPr>
        <w:t> </w:t>
      </w:r>
      <w:r>
        <w:rPr/>
        <w:t>El responsable del tratamiento , CARMEN SORIA SAEZ, con N.I.F.: 11824815D y domicilio en c/ Mayor Nº6. Piso 3.</w:t>
      </w:r>
      <w:r>
        <w:rPr>
          <w:spacing w:val="1"/>
        </w:rPr>
        <w:t> </w:t>
      </w:r>
      <w:r>
        <w:rPr>
          <w:spacing w:val="-1"/>
        </w:rPr>
        <w:t>Puerta</w:t>
      </w:r>
      <w:r>
        <w:rPr>
          <w:spacing w:val="-10"/>
        </w:rPr>
        <w:t> </w:t>
      </w:r>
      <w:r>
        <w:rPr>
          <w:spacing w:val="-1"/>
        </w:rPr>
        <w:t>2.</w:t>
      </w:r>
      <w:r>
        <w:rPr>
          <w:spacing w:val="-10"/>
        </w:rPr>
        <w:t> </w:t>
      </w:r>
      <w:r>
        <w:rPr>
          <w:spacing w:val="-1"/>
        </w:rPr>
        <w:t>CP-28013</w:t>
      </w:r>
      <w:r>
        <w:rPr>
          <w:spacing w:val="-10"/>
        </w:rPr>
        <w:t> </w:t>
      </w:r>
      <w:r>
        <w:rPr>
          <w:spacing w:val="-1"/>
        </w:rPr>
        <w:t>(Madrid),</w:t>
      </w:r>
      <w:r>
        <w:rPr>
          <w:spacing w:val="-10"/>
        </w:rPr>
        <w:t> </w:t>
      </w:r>
      <w:r>
        <w:rPr>
          <w:spacing w:val="-1"/>
        </w:rPr>
        <w:t>tratará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facilitados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usted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recogida</w:t>
      </w:r>
      <w:r>
        <w:rPr>
          <w:spacing w:val="1"/>
        </w:rPr>
        <w:t> </w:t>
      </w:r>
      <w:r>
        <w:rPr/>
        <w:t>de sus datos, así como los recogidos a lo largo del servicio prestado. Dichos datos formarán parte de su Registro de</w:t>
      </w:r>
      <w:r>
        <w:rPr>
          <w:spacing w:val="1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Tratamiento,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RGPD,</w:t>
      </w:r>
      <w:r>
        <w:rPr>
          <w:spacing w:val="-6"/>
        </w:rPr>
        <w:t> </w:t>
      </w:r>
      <w:r>
        <w:rPr/>
        <w:t>cumpliendo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1"/>
        </w:rPr>
        <w:t> </w:t>
      </w:r>
      <w:r>
        <w:rPr/>
        <w:t>son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RGPD.</w:t>
      </w:r>
      <w:r>
        <w:rPr>
          <w:spacing w:val="-4"/>
        </w:rPr>
        <w:t> </w:t>
      </w:r>
      <w:r>
        <w:rPr/>
        <w:t>−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b/>
        </w:rPr>
        <w:t>finalidad</w:t>
      </w:r>
      <w:r>
        <w:rPr>
          <w:b/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otra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gestionar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recogidos son utilizados para el mantenimiento y gestión de la </w:t>
      </w:r>
      <w:r>
        <w:rPr>
          <w:b/>
        </w:rPr>
        <w:t>relación mercantil / de servicios </w:t>
      </w:r>
      <w:r>
        <w:rPr/>
        <w:t>mantenida entre las</w:t>
      </w:r>
      <w:r>
        <w:rPr>
          <w:spacing w:val="-38"/>
        </w:rPr>
        <w:t> </w:t>
      </w:r>
      <w:r>
        <w:rPr/>
        <w:t>partes. − Los datos de carácter personal serán tratados en función de las siguientes bases legitimadoras: a) El</w:t>
      </w:r>
      <w:r>
        <w:rPr>
          <w:spacing w:val="1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y/o</w:t>
      </w:r>
      <w:r>
        <w:rPr>
          <w:spacing w:val="-8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precontractual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interesado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parte</w:t>
      </w:r>
      <w:r>
        <w:rPr>
          <w:spacing w:val="1"/>
        </w:rPr>
        <w:t> </w:t>
      </w:r>
      <w:r>
        <w:rPr/>
        <w:t>(artículo 6.1.b RGPD), para: el mantenimiento y gestión de la relación mercantil / de servicios mantenida entre las</w:t>
      </w:r>
      <w:r>
        <w:rPr>
          <w:spacing w:val="1"/>
        </w:rPr>
        <w:t> </w:t>
      </w:r>
      <w:r>
        <w:rPr/>
        <w:t>partes.</w:t>
      </w:r>
      <w:r>
        <w:rPr>
          <w:spacing w:val="-9"/>
        </w:rPr>
        <w:t> </w:t>
      </w:r>
      <w:r>
        <w:rPr/>
        <w:t>b)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interesado</w:t>
      </w:r>
      <w:r>
        <w:rPr>
          <w:spacing w:val="-8"/>
        </w:rPr>
        <w:t> </w:t>
      </w:r>
      <w:r>
        <w:rPr/>
        <w:t>dio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consentimiento</w:t>
      </w:r>
      <w:r>
        <w:rPr>
          <w:spacing w:val="-8"/>
        </w:rPr>
        <w:t> </w:t>
      </w:r>
      <w:r>
        <w:rPr/>
        <w:t>explícito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dichos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uno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más</w:t>
      </w:r>
      <w:r>
        <w:rPr>
          <w:spacing w:val="1"/>
        </w:rPr>
        <w:t> </w:t>
      </w:r>
      <w:r>
        <w:rPr/>
        <w:t>de los fines especificados (artículo 9.2.a RGPD en relación al artículo 6.1.b RGPD), − En ningún caso, sus datos, serán</w:t>
      </w:r>
      <w:r>
        <w:rPr>
          <w:spacing w:val="1"/>
        </w:rPr>
        <w:t> </w:t>
      </w:r>
      <w:r>
        <w:rPr/>
        <w:t>comunicados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terceras</w:t>
      </w:r>
      <w:r>
        <w:rPr>
          <w:spacing w:val="-5"/>
        </w:rPr>
        <w:t> </w:t>
      </w:r>
      <w:r>
        <w:rPr/>
        <w:t>empresas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entidades,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legal.−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revocar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consentimiento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ejercer</w:t>
      </w:r>
      <w:r>
        <w:rPr>
          <w:spacing w:val="-8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acceso,</w:t>
      </w:r>
      <w:r>
        <w:rPr>
          <w:spacing w:val="-10"/>
        </w:rPr>
        <w:t> </w:t>
      </w:r>
      <w:r>
        <w:rPr/>
        <w:t>rectificación,</w:t>
      </w:r>
      <w:r>
        <w:rPr>
          <w:spacing w:val="-9"/>
        </w:rPr>
        <w:t> </w:t>
      </w:r>
      <w:r>
        <w:rPr/>
        <w:t>supresión,</w:t>
      </w:r>
      <w:r>
        <w:rPr>
          <w:spacing w:val="-10"/>
        </w:rPr>
        <w:t> </w:t>
      </w:r>
      <w:r>
        <w:rPr/>
        <w:t>oposición,</w:t>
      </w:r>
      <w:r>
        <w:rPr>
          <w:spacing w:val="-9"/>
        </w:rPr>
        <w:t> </w:t>
      </w:r>
      <w:r>
        <w:rPr/>
        <w:t>portabilidad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datos,</w:t>
      </w:r>
      <w:r>
        <w:rPr>
          <w:spacing w:val="-9"/>
        </w:rPr>
        <w:t> </w:t>
      </w:r>
      <w:r>
        <w:rPr/>
        <w:t>limitación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tratamiento,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1"/>
        </w:rPr>
        <w:t> </w:t>
      </w:r>
      <w:r>
        <w:rPr>
          <w:spacing w:val="-1"/>
        </w:rPr>
        <w:t>objeto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decisiones</w:t>
      </w:r>
      <w:r>
        <w:rPr>
          <w:spacing w:val="-8"/>
        </w:rPr>
        <w:t> </w:t>
      </w:r>
      <w:r>
        <w:rPr>
          <w:spacing w:val="-1"/>
        </w:rPr>
        <w:t>automatizadas,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consultar</w:t>
      </w:r>
      <w:r>
        <w:rPr>
          <w:spacing w:val="-9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detallada</w:t>
      </w:r>
      <w:r>
        <w:rPr>
          <w:spacing w:val="-7"/>
        </w:rPr>
        <w:t> </w:t>
      </w:r>
      <w:r>
        <w:rPr/>
        <w:t>en:</w:t>
      </w:r>
      <w:r>
        <w:rPr>
          <w:spacing w:val="-9"/>
        </w:rPr>
        <w:t> </w:t>
      </w:r>
      <w:hyperlink r:id="rId8">
        <w:r>
          <w:rPr/>
          <w:t>www.integra-terapia.es</w:t>
        </w:r>
      </w:hyperlink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dirigiéndose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postal</w:t>
      </w:r>
      <w:r>
        <w:rPr>
          <w:spacing w:val="1"/>
        </w:rPr>
        <w:t> </w:t>
      </w:r>
      <w:r>
        <w:rPr/>
        <w:t>c/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Nº6.</w:t>
      </w:r>
      <w:r>
        <w:rPr>
          <w:spacing w:val="1"/>
        </w:rPr>
        <w:t> </w:t>
      </w:r>
      <w:r>
        <w:rPr/>
        <w:t>Piso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Puerta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CP-28013</w:t>
      </w:r>
      <w:r>
        <w:rPr>
          <w:spacing w:val="1"/>
        </w:rPr>
        <w:t> </w:t>
      </w:r>
      <w:r>
        <w:rPr/>
        <w:t>(Madrid),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hyperlink r:id="rId9">
        <w:r>
          <w:rPr>
            <w:color w:val="0462C1"/>
          </w:rPr>
          <w:t>integraterapiapsicologia@gmail.com </w:t>
        </w:r>
      </w:hyperlink>
      <w:r>
        <w:rPr/>
        <w:t>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asunto</w:t>
      </w:r>
      <w:r>
        <w:rPr>
          <w:spacing w:val="-1"/>
        </w:rPr>
        <w:t> </w:t>
      </w:r>
      <w:r>
        <w:rPr/>
        <w:t>“PROTECCIÓN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762" w:val="left" w:leader="none"/>
          <w:tab w:pos="3023" w:val="left" w:leader="none"/>
          <w:tab w:pos="5936" w:val="left" w:leader="none"/>
        </w:tabs>
        <w:spacing w:before="214"/>
        <w:jc w:val="left"/>
      </w:pPr>
      <w:r>
        <w:rPr/>
        <w:t>En</w:t>
      </w:r>
      <w:r>
        <w:rPr>
          <w:spacing w:val="-2"/>
        </w:rPr>
        <w:t> </w:t>
      </w:r>
      <w:r>
        <w:rPr/>
        <w:t>Madrid 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</w:t>
        <w:tab/>
        <w:t>Firma: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607" w:footer="712" w:top="1660" w:bottom="900" w:left="1580" w:right="1320"/>
          <w:pgNumType w:start="1"/>
        </w:sectPr>
      </w:pPr>
    </w:p>
    <w:p>
      <w:pPr>
        <w:pStyle w:val="BodyText"/>
        <w:spacing w:before="11"/>
        <w:rPr>
          <w:sz w:val="27"/>
        </w:rPr>
      </w:pPr>
    </w:p>
    <w:p>
      <w:pPr>
        <w:spacing w:before="36"/>
        <w:ind w:left="121" w:right="0" w:firstLine="0"/>
        <w:jc w:val="left"/>
        <w:rPr>
          <w:sz w:val="32"/>
        </w:rPr>
      </w:pPr>
      <w:r>
        <w:rPr>
          <w:sz w:val="32"/>
        </w:rPr>
        <w:t>Compromiso</w:t>
      </w:r>
      <w:r>
        <w:rPr>
          <w:spacing w:val="-4"/>
          <w:sz w:val="32"/>
        </w:rPr>
        <w:t> </w:t>
      </w:r>
      <w:r>
        <w:rPr>
          <w:sz w:val="32"/>
        </w:rPr>
        <w:t>de</w:t>
      </w:r>
      <w:r>
        <w:rPr>
          <w:spacing w:val="-4"/>
          <w:sz w:val="32"/>
        </w:rPr>
        <w:t> </w:t>
      </w:r>
      <w:r>
        <w:rPr>
          <w:sz w:val="32"/>
        </w:rPr>
        <w:t>privacidad</w:t>
      </w:r>
      <w:r>
        <w:rPr>
          <w:spacing w:val="-4"/>
          <w:sz w:val="32"/>
        </w:rPr>
        <w:t> </w:t>
      </w:r>
      <w:r>
        <w:rPr>
          <w:sz w:val="32"/>
        </w:rPr>
        <w:t>de</w:t>
      </w:r>
      <w:r>
        <w:rPr>
          <w:spacing w:val="-5"/>
          <w:sz w:val="32"/>
        </w:rPr>
        <w:t> </w:t>
      </w:r>
      <w:r>
        <w:rPr>
          <w:sz w:val="32"/>
        </w:rPr>
        <w:t>datos: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7699" w:val="left" w:leader="none"/>
        </w:tabs>
        <w:spacing w:before="0"/>
        <w:ind w:left="121" w:right="0" w:firstLine="0"/>
        <w:jc w:val="left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Apellidos:</w:t>
      </w:r>
      <w:r>
        <w:rPr>
          <w:b/>
          <w:sz w:val="24"/>
          <w:u w:val="single" w:color="242424"/>
        </w:rPr>
        <w:t> </w:t>
        <w:tab/>
      </w:r>
    </w:p>
    <w:p>
      <w:pPr>
        <w:tabs>
          <w:tab w:pos="5320" w:val="left" w:leader="none"/>
          <w:tab w:pos="8622" w:val="left" w:leader="none"/>
          <w:tab w:pos="8676" w:val="left" w:leader="none"/>
        </w:tabs>
        <w:spacing w:before="0"/>
        <w:ind w:left="121" w:right="328" w:firstLine="0"/>
        <w:jc w:val="left"/>
        <w:rPr>
          <w:b/>
          <w:sz w:val="24"/>
        </w:rPr>
      </w:pPr>
      <w:r>
        <w:rPr>
          <w:b/>
          <w:sz w:val="24"/>
        </w:rPr>
        <w:t>DNI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pacing w:val="-1"/>
          <w:sz w:val="24"/>
        </w:rPr>
        <w:t>N.º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Colegiada/o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Localidad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profesional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43"/>
        <w:ind w:left="121" w:right="378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28448">
            <wp:simplePos x="0" y="0"/>
            <wp:positionH relativeFrom="page">
              <wp:posOffset>1399653</wp:posOffset>
            </wp:positionH>
            <wp:positionV relativeFrom="paragraph">
              <wp:posOffset>221998</wp:posOffset>
            </wp:positionV>
            <wp:extent cx="4788574" cy="441693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74" cy="44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Me</w:t>
      </w:r>
      <w:r>
        <w:rPr>
          <w:spacing w:val="-13"/>
          <w:sz w:val="28"/>
        </w:rPr>
        <w:t> </w:t>
      </w:r>
      <w:r>
        <w:rPr>
          <w:sz w:val="28"/>
        </w:rPr>
        <w:t>comprometo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no</w:t>
      </w:r>
      <w:r>
        <w:rPr>
          <w:spacing w:val="-12"/>
          <w:sz w:val="28"/>
        </w:rPr>
        <w:t> </w:t>
      </w:r>
      <w:r>
        <w:rPr>
          <w:sz w:val="28"/>
        </w:rPr>
        <w:t>realizar</w:t>
      </w:r>
      <w:r>
        <w:rPr>
          <w:spacing w:val="-10"/>
          <w:sz w:val="28"/>
        </w:rPr>
        <w:t> </w:t>
      </w:r>
      <w:r>
        <w:rPr>
          <w:b/>
          <w:sz w:val="28"/>
        </w:rPr>
        <w:t>ninguna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grabación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del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material,</w:t>
      </w:r>
      <w:r>
        <w:rPr>
          <w:b/>
          <w:spacing w:val="-13"/>
          <w:sz w:val="28"/>
        </w:rPr>
        <w:t> </w:t>
      </w:r>
      <w:r>
        <w:rPr>
          <w:sz w:val="28"/>
        </w:rPr>
        <w:t>expuesto</w:t>
      </w:r>
      <w:r>
        <w:rPr>
          <w:spacing w:val="-11"/>
          <w:sz w:val="28"/>
        </w:rPr>
        <w:t> </w:t>
      </w:r>
      <w:r>
        <w:rPr>
          <w:sz w:val="28"/>
        </w:rPr>
        <w:t>en</w:t>
      </w:r>
      <w:r>
        <w:rPr>
          <w:spacing w:val="-61"/>
          <w:sz w:val="28"/>
        </w:rPr>
        <w:t> </w:t>
      </w:r>
      <w:r>
        <w:rPr>
          <w:sz w:val="28"/>
        </w:rPr>
        <w:t>el desarrollo de las formaciones impartidas y talleres en los que participe.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-10"/>
          <w:sz w:val="28"/>
        </w:rPr>
        <w:t> </w:t>
      </w:r>
      <w:r>
        <w:rPr>
          <w:sz w:val="28"/>
        </w:rPr>
        <w:t>igual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b/>
          <w:sz w:val="28"/>
        </w:rPr>
        <w:t>no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realizar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grabaciones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las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reuniones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online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(en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cualquiera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de sus modalidades) </w:t>
      </w:r>
      <w:r>
        <w:rPr>
          <w:sz w:val="28"/>
        </w:rPr>
        <w:t>y a mantener </w:t>
      </w:r>
      <w:r>
        <w:rPr>
          <w:b/>
          <w:sz w:val="28"/>
        </w:rPr>
        <w:t>la privacidad respecto a los casos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clínicos </w:t>
      </w:r>
      <w:r>
        <w:rPr>
          <w:sz w:val="28"/>
        </w:rPr>
        <w:t>expuestos</w:t>
      </w:r>
      <w:r>
        <w:rPr>
          <w:spacing w:val="-1"/>
          <w:sz w:val="28"/>
        </w:rPr>
        <w:t> </w:t>
      </w:r>
      <w:r>
        <w:rPr>
          <w:sz w:val="28"/>
        </w:rPr>
        <w:t>durante</w:t>
      </w:r>
      <w:r>
        <w:rPr>
          <w:spacing w:val="-2"/>
          <w:sz w:val="28"/>
        </w:rPr>
        <w:t> </w:t>
      </w:r>
      <w:r>
        <w:rPr>
          <w:sz w:val="28"/>
        </w:rPr>
        <w:t>dicha</w:t>
      </w:r>
      <w:r>
        <w:rPr>
          <w:spacing w:val="-1"/>
          <w:sz w:val="28"/>
        </w:rPr>
        <w:t> </w:t>
      </w:r>
      <w:r>
        <w:rPr>
          <w:sz w:val="28"/>
        </w:rPr>
        <w:t>formación.</w:t>
      </w:r>
    </w:p>
    <w:p>
      <w:pPr>
        <w:pStyle w:val="BodyText"/>
        <w:rPr>
          <w:sz w:val="28"/>
        </w:rPr>
      </w:pPr>
    </w:p>
    <w:p>
      <w:pPr>
        <w:pStyle w:val="Heading1"/>
        <w:ind w:right="379"/>
      </w:pPr>
      <w:r>
        <w:rPr/>
        <w:t>El incumplimiento de dicho compromiso acarrearía los daños y perjuicios</w:t>
      </w:r>
      <w:r>
        <w:rPr>
          <w:spacing w:val="1"/>
        </w:rPr>
        <w:t> </w:t>
      </w:r>
      <w:r>
        <w:rPr/>
        <w:t>que dimanen de la posible copia, difusión o trasmisión del material, así</w:t>
      </w:r>
      <w:r>
        <w:rPr>
          <w:spacing w:val="1"/>
        </w:rPr>
        <w:t> </w:t>
      </w:r>
      <w:r>
        <w:rPr/>
        <w:t>como las posibles multas conforme a la ley de protección de datos u otras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 desarrollen.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21" w:right="377" w:firstLine="0"/>
        <w:jc w:val="both"/>
        <w:rPr>
          <w:sz w:val="28"/>
        </w:rPr>
      </w:pPr>
      <w:r>
        <w:rPr>
          <w:sz w:val="28"/>
        </w:rPr>
        <w:t>Así mismo la grabación y/o divulgación generará la inmediata expulsión de</w:t>
      </w:r>
      <w:r>
        <w:rPr>
          <w:spacing w:val="-6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escuela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formación.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720" w:lineRule="auto"/>
        <w:ind w:right="6399"/>
        <w:jc w:val="left"/>
        <w:rPr>
          <w:sz w:val="32"/>
        </w:rPr>
      </w:pPr>
      <w:r>
        <w:rPr/>
        <w:pict>
          <v:rect style="position:absolute;margin-left:125.610001pt;margin-top:52.080082pt;width:276.18pt;height:100.92pt;mso-position-horizontal-relative:page;mso-position-vertical-relative:paragraph;z-index:-15787520" filled="false" stroked="true" strokeweight="1.02pt" strokecolor="#000000">
            <v:stroke dashstyle="solid"/>
            <w10:wrap type="none"/>
          </v:rect>
        </w:pict>
      </w:r>
      <w:r>
        <w:rPr/>
        <w:t>Y para que así conste,</w:t>
      </w:r>
      <w:r>
        <w:rPr>
          <w:spacing w:val="-61"/>
        </w:rPr>
        <w:t> </w:t>
      </w:r>
      <w:r>
        <w:rPr/>
        <w:t>Fdo</w:t>
      </w:r>
      <w:r>
        <w:rPr>
          <w:sz w:val="32"/>
        </w:rPr>
        <w:t>.: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tabs>
          <w:tab w:pos="1306" w:val="left" w:leader="none"/>
          <w:tab w:pos="3451" w:val="left" w:leader="none"/>
        </w:tabs>
      </w:pPr>
      <w:r>
        <w:rPr/>
        <w:t>En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pgSz w:w="11910" w:h="16840"/>
      <w:pgMar w:header="607" w:footer="712" w:top="1660" w:bottom="900" w:left="15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779999pt;margin-top:795.304993pt;width:327.95pt;height:12.0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Integra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Terapia.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Calle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Mayor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Piso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puerta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Madrid.</w:t>
                </w:r>
                <w:r>
                  <w:rPr>
                    <w:spacing w:val="-2"/>
                    <w:sz w:val="20"/>
                  </w:rPr>
                  <w:t> </w:t>
                </w:r>
                <w:hyperlink r:id="rId1">
                  <w:r>
                    <w:rPr>
                      <w:color w:val="0462C1"/>
                      <w:sz w:val="20"/>
                      <w:u w:val="single" w:color="0462C1"/>
                    </w:rPr>
                    <w:t>www.integra-terapia.es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4650592</wp:posOffset>
          </wp:positionH>
          <wp:positionV relativeFrom="page">
            <wp:posOffset>385252</wp:posOffset>
          </wp:positionV>
          <wp:extent cx="1866696" cy="2908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696" cy="290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1" w:right="377"/>
      <w:jc w:val="both"/>
      <w:outlineLvl w:val="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1"/>
      <w:jc w:val="both"/>
      <w:outlineLvl w:val="2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integra-terapia.es/" TargetMode="External"/><Relationship Id="rId9" Type="http://schemas.openxmlformats.org/officeDocument/2006/relationships/hyperlink" Target="mailto:integraterapiapsicologia@gmail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integra-terapia.es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CARCEDO BAO</dc:creator>
  <dcterms:created xsi:type="dcterms:W3CDTF">2021-11-23T10:13:49Z</dcterms:created>
  <dcterms:modified xsi:type="dcterms:W3CDTF">2021-11-23T10:13:49Z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